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69146" w14:textId="77777777" w:rsidR="00AB4963" w:rsidRDefault="00AB4963" w:rsidP="00AB4963">
      <w:pPr>
        <w:pStyle w:val="Standard"/>
        <w:jc w:val="center"/>
        <w:rPr>
          <w:rFonts w:hint="eastAsia"/>
        </w:rPr>
      </w:pPr>
      <w:r>
        <w:rPr>
          <w:rFonts w:ascii="Luxi Serif" w:hAnsi="Luxi Serif"/>
          <w:b/>
          <w:bCs/>
          <w:i/>
          <w:iCs/>
          <w:sz w:val="30"/>
          <w:szCs w:val="30"/>
        </w:rPr>
        <w:t>Appletree Cottage Cattery</w:t>
      </w:r>
    </w:p>
    <w:p w14:paraId="3860047F" w14:textId="77777777" w:rsidR="00AB4963" w:rsidRDefault="00AB4963" w:rsidP="00AB4963">
      <w:pPr>
        <w:pStyle w:val="Standard"/>
        <w:jc w:val="center"/>
        <w:rPr>
          <w:rFonts w:ascii="Luxi Serif" w:hAnsi="Luxi Serif" w:hint="eastAsia"/>
          <w:sz w:val="20"/>
          <w:szCs w:val="20"/>
        </w:rPr>
      </w:pPr>
    </w:p>
    <w:p w14:paraId="3E27298E" w14:textId="1D5ECE7A" w:rsidR="00AB4963" w:rsidRPr="00FE1D6A" w:rsidRDefault="00AB4963" w:rsidP="00FE1D6A">
      <w:pPr>
        <w:pStyle w:val="Standard"/>
        <w:jc w:val="center"/>
        <w:rPr>
          <w:rFonts w:hint="eastAsia"/>
          <w:u w:val="single"/>
        </w:rPr>
      </w:pPr>
      <w:r>
        <w:rPr>
          <w:u w:val="single"/>
        </w:rPr>
        <w:t>Terms &amp; Conditions</w:t>
      </w:r>
    </w:p>
    <w:p w14:paraId="7F721422" w14:textId="77777777" w:rsidR="00AB4963" w:rsidRDefault="00AB4963" w:rsidP="00AB4963">
      <w:pPr>
        <w:pStyle w:val="Standard"/>
        <w:jc w:val="center"/>
        <w:rPr>
          <w:rFonts w:hint="eastAsia"/>
          <w:sz w:val="22"/>
          <w:szCs w:val="22"/>
          <w:u w:val="single"/>
        </w:rPr>
      </w:pPr>
    </w:p>
    <w:p w14:paraId="567B5D9A" w14:textId="77777777" w:rsidR="00AB4963" w:rsidRDefault="00AB4963" w:rsidP="00AB4963">
      <w:pPr>
        <w:pStyle w:val="Standard"/>
        <w:rPr>
          <w:rFonts w:hint="eastAsia"/>
        </w:rPr>
      </w:pPr>
      <w:r>
        <w:t>This agreement covers the current relationship between Appletree Cottage and yourself. Each time you bring your cat to Appletree Cottage, you affirm the terms of this agreement, and the truthfulness and accuracy of all statements you make in this agreement and the cat information form. Words “You” and “Your” refers to the Owner. Conversely, “We”, “Us” and “Our” refers to Appletree Cottage.</w:t>
      </w:r>
    </w:p>
    <w:p w14:paraId="55C2C385" w14:textId="77777777" w:rsidR="00AB4963" w:rsidRDefault="00AB4963" w:rsidP="00AB4963">
      <w:pPr>
        <w:pStyle w:val="Standard"/>
        <w:rPr>
          <w:rFonts w:hint="eastAsia"/>
          <w:u w:val="single"/>
        </w:rPr>
      </w:pPr>
    </w:p>
    <w:p w14:paraId="2BD3B8B5" w14:textId="77777777" w:rsidR="00AB4963" w:rsidRDefault="00AB4963" w:rsidP="00AB4963">
      <w:pPr>
        <w:pStyle w:val="Standard"/>
        <w:rPr>
          <w:rFonts w:hint="eastAsia"/>
        </w:rPr>
      </w:pPr>
      <w:r>
        <w:t xml:space="preserve">All cats must be up to date with all vaccinations to include Cat Flu and Feline Infectious Enteritis and </w:t>
      </w:r>
      <w:proofErr w:type="spellStart"/>
      <w:r>
        <w:t>FeLV</w:t>
      </w:r>
      <w:proofErr w:type="spellEnd"/>
      <w:r>
        <w:t>, i.e. a booster or a full vaccination course completed within the last 12 months. Primary vaccination courses should be finished 2 weeks prior to admission to Appletree Cottage Cattery. You are required to bring a copy of your pets updated vaccination records from your vet before each stay with us. We take no responsibility for your cat contracting any infectious diseases while staying with us. If you bring your cat without proof of vaccination or they are unvaccinated they will not be permitted to board, and you will be charged the full cost of the boarding period.</w:t>
      </w:r>
    </w:p>
    <w:p w14:paraId="7461C71A" w14:textId="77777777" w:rsidR="00AB4963" w:rsidRDefault="00AB4963" w:rsidP="00AB4963">
      <w:pPr>
        <w:pStyle w:val="Standard"/>
        <w:rPr>
          <w:rFonts w:hint="eastAsia"/>
        </w:rPr>
      </w:pPr>
    </w:p>
    <w:p w14:paraId="662017FF" w14:textId="77777777" w:rsidR="00AB4963" w:rsidRDefault="00AB4963" w:rsidP="00AB4963">
      <w:pPr>
        <w:pStyle w:val="Standard"/>
        <w:rPr>
          <w:rFonts w:hint="eastAsia"/>
        </w:rPr>
      </w:pPr>
      <w:r>
        <w:t>If your cat is exhibiting any symptoms that may suggest illness such as sneezing, coughing, wheezing, runny eyes or nose, vomiting, lethargy, or diarrhoea, please let us know before you bring your cat for boarding. Any current or ongoing problems with a cats health or temperament must be notified to us at the time of booking.  We reserve the right to refuse any pet that we consider to be of an unreliable temperament, sick, or very elderly at the time of boarding.</w:t>
      </w:r>
    </w:p>
    <w:p w14:paraId="78456CAC" w14:textId="77777777" w:rsidR="00AB4963" w:rsidRDefault="00AB4963" w:rsidP="00AB4963">
      <w:pPr>
        <w:pStyle w:val="Standard"/>
        <w:rPr>
          <w:rFonts w:hint="eastAsia"/>
        </w:rPr>
      </w:pPr>
    </w:p>
    <w:p w14:paraId="1A66F6ED" w14:textId="77777777" w:rsidR="00AB4963" w:rsidRDefault="00AB4963" w:rsidP="00AB4963">
      <w:pPr>
        <w:pStyle w:val="Standard"/>
        <w:rPr>
          <w:rFonts w:hint="eastAsia"/>
        </w:rPr>
      </w:pPr>
      <w:r>
        <w:t>Medication can be administered only when the medication is clearly labelled with your cats name, the name of treatment and dosage required. A fridge is available for the storage of medication if required and medication is stored in a safe place within the cattery.</w:t>
      </w:r>
    </w:p>
    <w:p w14:paraId="7B1BA00F" w14:textId="77777777" w:rsidR="00AB4963" w:rsidRDefault="00AB4963" w:rsidP="00AB4963">
      <w:pPr>
        <w:pStyle w:val="Standard"/>
        <w:rPr>
          <w:rFonts w:hint="eastAsia"/>
        </w:rPr>
      </w:pPr>
      <w:r>
        <w:t xml:space="preserve"> </w:t>
      </w:r>
    </w:p>
    <w:p w14:paraId="6DD867F7" w14:textId="77777777" w:rsidR="00AB4963" w:rsidRDefault="00AB4963" w:rsidP="00AB4963">
      <w:pPr>
        <w:pStyle w:val="Standard"/>
        <w:rPr>
          <w:rFonts w:hint="eastAsia"/>
        </w:rPr>
      </w:pPr>
      <w:r>
        <w:t>I</w:t>
      </w:r>
      <w:r>
        <w:rPr>
          <w:color w:val="000000"/>
        </w:rPr>
        <w:t>f in our judgement, your cat requires immediate medical care and we are unable to reach you, we will seek medical care from your regular vet, if listed vet is unavailable, we reserve the right to instruct our preferred vet. You agree to be solely responsible for the payment of all medical bills for your cat and you release Appletree Cottage, it’s directors, and employees of and from any and all responsibility for, or claims, damages, debts, arising out of or related to such medical care, including, but not limited to, transportation to/from the vet clinic and choice of vets.</w:t>
      </w:r>
    </w:p>
    <w:p w14:paraId="22196D23" w14:textId="77777777" w:rsidR="00AB4963" w:rsidRDefault="00AB4963" w:rsidP="00AB4963">
      <w:pPr>
        <w:pStyle w:val="Standard"/>
        <w:rPr>
          <w:rFonts w:hint="eastAsia"/>
        </w:rPr>
      </w:pPr>
    </w:p>
    <w:p w14:paraId="447C9BAD" w14:textId="77777777" w:rsidR="00AB4963" w:rsidRDefault="00AB4963" w:rsidP="00AB4963">
      <w:pPr>
        <w:pStyle w:val="Standard"/>
        <w:rPr>
          <w:rFonts w:hint="eastAsia"/>
        </w:rPr>
      </w:pPr>
      <w:r>
        <w:t>Whilst every possible attention is given to each cat boarded with us, boarding is done so entirely at the owner’s risk, as are cats sharing accommodation.  Should we feel the need to separate cats sharing together them in the interest of the cat’s own safety and/or the safety of our staff, a relevant charge for the extra accommodation will be levied.</w:t>
      </w:r>
    </w:p>
    <w:p w14:paraId="7B6D0C05" w14:textId="77777777" w:rsidR="00AB4963" w:rsidRDefault="00AB4963" w:rsidP="00AB4963">
      <w:pPr>
        <w:pStyle w:val="Standard"/>
        <w:rPr>
          <w:rFonts w:hint="eastAsia"/>
        </w:rPr>
      </w:pPr>
    </w:p>
    <w:p w14:paraId="2E1F0FB3" w14:textId="77777777" w:rsidR="00FE1D6A" w:rsidRDefault="00AB4963" w:rsidP="00FE1D6A">
      <w:pPr>
        <w:pStyle w:val="Standard"/>
        <w:rPr>
          <w:rFonts w:hint="eastAsia"/>
          <w:b/>
          <w:bCs/>
          <w:color w:val="000000"/>
        </w:rPr>
      </w:pPr>
      <w:r>
        <w:rPr>
          <w:b/>
        </w:rPr>
        <w:t>E</w:t>
      </w:r>
      <w:r>
        <w:rPr>
          <w:b/>
          <w:bCs/>
          <w:color w:val="000000"/>
        </w:rPr>
        <w:t>ffective treatment to protect against worms, fleas and ticks must be given to cover the period of their stay. Any cat found to have worms, fleas or ticks will be given effective treatment following a veterinarian consultation and the owner will charged upon return. We recommend a prescription, licenced, veterinary product rather than over-the-counter products.</w:t>
      </w:r>
    </w:p>
    <w:p w14:paraId="3102BFEB" w14:textId="77777777" w:rsidR="00FE1D6A" w:rsidRDefault="00FE1D6A" w:rsidP="00FE1D6A">
      <w:pPr>
        <w:pStyle w:val="Standard"/>
        <w:rPr>
          <w:rFonts w:hint="eastAsia"/>
          <w:b/>
          <w:bCs/>
          <w:color w:val="000000"/>
        </w:rPr>
      </w:pPr>
    </w:p>
    <w:p w14:paraId="6D56B6AC" w14:textId="78AA1C0B" w:rsidR="00AB4963" w:rsidRDefault="00AB4963" w:rsidP="00FE1D6A">
      <w:pPr>
        <w:pStyle w:val="Standard"/>
        <w:rPr>
          <w:rFonts w:hint="eastAsia"/>
        </w:rPr>
      </w:pPr>
      <w:r>
        <w:lastRenderedPageBreak/>
        <w:t>By signing this agreement, you confirm that you are the lawful and valid owner of the cat. If you wish another person to collect your cat, please inform us of the name and phone number of that person. Your cat will not be released without prior consent and you will be liable for any extra boarding charges should this incur. This is for the safety and security of your pet.</w:t>
      </w:r>
    </w:p>
    <w:p w14:paraId="32AAE24A" w14:textId="77777777" w:rsidR="00AB4963" w:rsidRDefault="00AB4963" w:rsidP="00AB4963">
      <w:pPr>
        <w:pStyle w:val="Textbody"/>
        <w:rPr>
          <w:rFonts w:hint="eastAsia"/>
        </w:rPr>
      </w:pPr>
      <w:r>
        <w:rPr>
          <w:b/>
        </w:rPr>
        <w:t>All c</w:t>
      </w:r>
      <w:r>
        <w:rPr>
          <w:b/>
          <w:bCs/>
          <w:color w:val="000000"/>
        </w:rPr>
        <w:t xml:space="preserve">harges are per day and include the day of arrival and the day of departure. Payment is required in full upon collection by cash, card or BACS.  If you collect your cat before the agreed departure date, the full fee will still be charged. </w:t>
      </w:r>
    </w:p>
    <w:p w14:paraId="60B809D2" w14:textId="77777777" w:rsidR="00AB4963" w:rsidRDefault="00AB4963" w:rsidP="00AB4963">
      <w:pPr>
        <w:pStyle w:val="Standard"/>
        <w:rPr>
          <w:rFonts w:hint="eastAsia"/>
        </w:rPr>
      </w:pPr>
      <w:r>
        <w:t>Bookings cancelled 1 week before boarding will be subject to a 50% cancellation charge. Less than one week before boarding will be subject to a 75% cancellation charge and if no notice is given the 100% charge will apply.</w:t>
      </w:r>
    </w:p>
    <w:p w14:paraId="0F5DAE6F" w14:textId="77777777" w:rsidR="00AB4963" w:rsidRDefault="00AB4963" w:rsidP="00AB4963">
      <w:pPr>
        <w:pStyle w:val="Standard"/>
        <w:rPr>
          <w:rFonts w:hint="eastAsia"/>
        </w:rPr>
      </w:pPr>
    </w:p>
    <w:p w14:paraId="2901DFAB" w14:textId="1FC762E0" w:rsidR="00D80C6B" w:rsidRDefault="00AB4963" w:rsidP="00AB4963">
      <w:pPr>
        <w:pStyle w:val="Textbody"/>
      </w:pPr>
      <w:r>
        <w:t>By signing this agreement, you agree that in the event full boarding charges are not paid when due in accordance with this agreement, Appletree Cottage may exercise its lawful rights upon ten (10) days written notice by delivering such notice via first-class mail to owner’s listed address. A cat that is unclaimed for ten (10) days beyond the scheduled departure date, without prior notice, is considered abandoned and will become the property of Appletree Cottage and may be disposed of at Appletree Cottage’s discretion. Every effort will be made to contact you if abandonment becomes an issue. If your cat is not going to be picked up on the scheduled departure date, you agree to contact Appletree Cottage to make arrangements to extend your cat's stay and will pay the additional charges.</w:t>
      </w:r>
    </w:p>
    <w:p w14:paraId="3F28E1B3" w14:textId="77777777" w:rsidR="00D80C6B" w:rsidRDefault="00D80C6B" w:rsidP="00AB4963">
      <w:pPr>
        <w:pStyle w:val="Textbody"/>
        <w:rPr>
          <w:rFonts w:hint="eastAsia"/>
        </w:rPr>
      </w:pPr>
    </w:p>
    <w:p w14:paraId="5EFB664E" w14:textId="77777777" w:rsidR="00AB4963" w:rsidRDefault="00AB4963" w:rsidP="00AB4963">
      <w:pPr>
        <w:pStyle w:val="Standard"/>
        <w:rPr>
          <w:rFonts w:hint="eastAsia"/>
        </w:rPr>
      </w:pPr>
      <w:r>
        <w:t>Where appropriate we will feed your cat on their regular diet or an agreed alternative. Please note that changing your cat’s food may cause illness and Appletree Cottage accepts no liability. If you wish to provide your own food, please bring it with you. No discounts are given for own food.</w:t>
      </w:r>
    </w:p>
    <w:p w14:paraId="6D909B65" w14:textId="77777777" w:rsidR="00AB4963" w:rsidRDefault="00AB4963" w:rsidP="00AB4963">
      <w:pPr>
        <w:pStyle w:val="Standard"/>
        <w:rPr>
          <w:rFonts w:hint="eastAsia"/>
        </w:rPr>
      </w:pPr>
      <w:r>
        <w:t>We do not supply prescription foods.</w:t>
      </w:r>
    </w:p>
    <w:p w14:paraId="5FA66275" w14:textId="77777777" w:rsidR="00AB4963" w:rsidRDefault="00AB4963" w:rsidP="00AB4963">
      <w:pPr>
        <w:pStyle w:val="Standard"/>
        <w:rPr>
          <w:rFonts w:hint="eastAsia"/>
        </w:rPr>
      </w:pPr>
    </w:p>
    <w:p w14:paraId="0D1C0A95" w14:textId="77777777" w:rsidR="00AB4963" w:rsidRDefault="00AB4963" w:rsidP="00AB4963">
      <w:pPr>
        <w:pStyle w:val="Standard"/>
        <w:rPr>
          <w:rFonts w:hint="eastAsia"/>
        </w:rPr>
      </w:pPr>
      <w:r>
        <w:t>By signing this agreement, A-You indicate your agreement with all the terms listed hereof, B- You authorize Appletree Cottage to obtain medical and vaccination records for your cat from the veterinarian listed and you hereby authorize your veterinarian to provide these records to us. C- You agree to release, indemnify, and hold harmless Appletree Cottage from any and all manner of damages, claims, loss, liabilities, costs or expenses, including reasonable solicitor's fees and related costs, arising out of or related to Appletree Cottages’ services, except which may arise from the gross negligence or intentional and wilful misconduct of Appletree Cottage.</w:t>
      </w:r>
    </w:p>
    <w:p w14:paraId="07CEB513" w14:textId="77777777" w:rsidR="00AB4963" w:rsidRDefault="00AB4963" w:rsidP="00AB4963">
      <w:pPr>
        <w:pStyle w:val="Standard"/>
        <w:rPr>
          <w:rFonts w:hint="eastAsia"/>
          <w:sz w:val="22"/>
          <w:szCs w:val="22"/>
        </w:rPr>
      </w:pPr>
    </w:p>
    <w:p w14:paraId="04096FD9" w14:textId="51895FD4" w:rsidR="00AB4963" w:rsidRDefault="00AB4963" w:rsidP="00FE1D6A">
      <w:pPr>
        <w:pStyle w:val="Standard"/>
        <w:jc w:val="center"/>
        <w:rPr>
          <w:rFonts w:hint="eastAsia"/>
          <w:b/>
        </w:rPr>
      </w:pPr>
      <w:r>
        <w:rPr>
          <w:b/>
        </w:rPr>
        <w:t>I ACCEPT THE CONDITIONS OF THIS AGREEMENT AND GIVE CONSENT FOR TREATMENTS AS STATED BY APPLETREE COTTEGE.</w:t>
      </w:r>
    </w:p>
    <w:p w14:paraId="791492A6" w14:textId="77777777" w:rsidR="00AB4963" w:rsidRDefault="00AB4963" w:rsidP="00AB4963">
      <w:pPr>
        <w:pStyle w:val="Standard"/>
        <w:jc w:val="center"/>
        <w:rPr>
          <w:rFonts w:hint="eastAsia"/>
          <w:b/>
        </w:rPr>
      </w:pPr>
    </w:p>
    <w:p w14:paraId="09BD6005" w14:textId="1E2E3078" w:rsidR="00AB4963" w:rsidRDefault="00AB4963" w:rsidP="00FE1D6A">
      <w:pPr>
        <w:pStyle w:val="Standard"/>
        <w:jc w:val="center"/>
        <w:rPr>
          <w:rFonts w:hint="eastAsia"/>
        </w:rPr>
      </w:pPr>
      <w:r>
        <w:rPr>
          <w:b/>
        </w:rPr>
        <w:t xml:space="preserve">Please sign and email to </w:t>
      </w:r>
      <w:hyperlink r:id="rId4" w:history="1">
        <w:r>
          <w:rPr>
            <w:rStyle w:val="Hyperlink"/>
            <w:b/>
          </w:rPr>
          <w:t>info@appletreecattery.com</w:t>
        </w:r>
      </w:hyperlink>
    </w:p>
    <w:p w14:paraId="01868DFA" w14:textId="77777777" w:rsidR="00AB4963" w:rsidRDefault="00AB4963" w:rsidP="00AB4963">
      <w:pPr>
        <w:pStyle w:val="Standard"/>
        <w:rPr>
          <w:rFonts w:hint="eastAsia"/>
        </w:rPr>
      </w:pPr>
    </w:p>
    <w:p w14:paraId="22016219" w14:textId="77777777" w:rsidR="00AB4963" w:rsidRDefault="00AB4963" w:rsidP="00AB4963">
      <w:pPr>
        <w:pStyle w:val="Standard"/>
        <w:rPr>
          <w:rFonts w:hint="eastAsia"/>
        </w:rPr>
      </w:pPr>
      <w:r>
        <w:t>Owners Signature:</w:t>
      </w:r>
    </w:p>
    <w:p w14:paraId="564BB595" w14:textId="77777777" w:rsidR="00BA1838" w:rsidRDefault="00BA1838"/>
    <w:sectPr w:rsidR="00BA1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xi Serif">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63"/>
    <w:rsid w:val="00AB4963"/>
    <w:rsid w:val="00BA1838"/>
    <w:rsid w:val="00D80C6B"/>
    <w:rsid w:val="00FE1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ED2A"/>
  <w15:chartTrackingRefBased/>
  <w15:docId w15:val="{DEC14722-328D-4761-9AA6-603E2194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B4963"/>
    <w:rPr>
      <w:color w:val="0563C1"/>
      <w:u w:val="single"/>
    </w:rPr>
  </w:style>
  <w:style w:type="paragraph" w:customStyle="1" w:styleId="Standard">
    <w:name w:val="Standard"/>
    <w:rsid w:val="00AB4963"/>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AB496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ppletreecatt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Ian Smith</cp:lastModifiedBy>
  <cp:revision>3</cp:revision>
  <dcterms:created xsi:type="dcterms:W3CDTF">2020-06-28T08:45:00Z</dcterms:created>
  <dcterms:modified xsi:type="dcterms:W3CDTF">2020-06-28T09:18:00Z</dcterms:modified>
</cp:coreProperties>
</file>